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4EF74" w14:textId="77777777" w:rsidR="00FA6A4E" w:rsidRDefault="00FA6A4E" w:rsidP="00FA6A4E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746E02BF" w14:textId="77777777" w:rsidR="001978AC" w:rsidRDefault="001978AC">
      <w:pPr>
        <w:pStyle w:val="Standard"/>
        <w:jc w:val="center"/>
        <w:rPr>
          <w:rFonts w:ascii="Times New Roman" w:hAnsi="Times New Roman"/>
          <w:b/>
        </w:rPr>
      </w:pPr>
    </w:p>
    <w:p w14:paraId="6CA2C804" w14:textId="1CE41107" w:rsidR="00421C78" w:rsidRDefault="003664D4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421C78" w14:paraId="70FA4DF3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02D20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FFF37" w14:textId="77777777" w:rsidR="00421C78" w:rsidRPr="002061B4" w:rsidRDefault="003664D4">
            <w:pPr>
              <w:pStyle w:val="Standard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061B4">
              <w:rPr>
                <w:rFonts w:ascii="Times New Roman" w:hAnsi="Times New Roman"/>
                <w:b/>
                <w:bCs/>
                <w:sz w:val="20"/>
                <w:szCs w:val="20"/>
              </w:rPr>
              <w:t>Technika kryminalistyczna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EAB9C" w14:textId="77777777" w:rsidR="00421C78" w:rsidRDefault="003664D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A5637" w14:textId="77777777" w:rsidR="00421C78" w:rsidRDefault="00421C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21C78" w14:paraId="57E8F34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D588A" w14:textId="77777777" w:rsidR="00421C78" w:rsidRDefault="003664D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A8A50" w14:textId="77777777" w:rsidR="00421C78" w:rsidRDefault="003664D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421C78" w14:paraId="133810E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9F14B" w14:textId="77777777" w:rsidR="00421C78" w:rsidRDefault="003664D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A7F72" w14:textId="77777777" w:rsidR="00421C78" w:rsidRDefault="003664D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421C78" w14:paraId="60BDBB3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D5B9C" w14:textId="77777777" w:rsidR="00421C78" w:rsidRDefault="003664D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06CE0" w14:textId="77777777" w:rsidR="00421C78" w:rsidRDefault="003664D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421C78" w14:paraId="17FDF19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43845" w14:textId="77777777" w:rsidR="00421C78" w:rsidRDefault="003664D4">
            <w:pPr>
              <w:pStyle w:val="Standard"/>
              <w:spacing w:after="0" w:line="240" w:lineRule="auto"/>
              <w:ind w:left="540"/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FA29C" w14:textId="77777777" w:rsidR="00421C78" w:rsidRDefault="003664D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Kryminologia i kryminalistyka</w:t>
            </w:r>
          </w:p>
        </w:tc>
      </w:tr>
      <w:tr w:rsidR="00421C78" w14:paraId="5938FBA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A3388" w14:textId="77777777" w:rsidR="00421C78" w:rsidRDefault="003664D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79DAE" w14:textId="51C16568" w:rsidR="00421C78" w:rsidRDefault="000F05C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  <w:r w:rsidR="003664D4">
              <w:rPr>
                <w:rFonts w:ascii="Times New Roman" w:hAnsi="Times New Roman"/>
                <w:sz w:val="16"/>
                <w:szCs w:val="16"/>
              </w:rPr>
              <w:t>tacjonarne</w:t>
            </w:r>
            <w:r>
              <w:rPr>
                <w:rFonts w:ascii="Times New Roman" w:hAnsi="Times New Roman"/>
                <w:sz w:val="16"/>
                <w:szCs w:val="16"/>
              </w:rPr>
              <w:t>/ Niestacjonarne</w:t>
            </w:r>
            <w:r w:rsidR="002061B4">
              <w:rPr>
                <w:rFonts w:ascii="Times New Roman" w:hAnsi="Times New Roman"/>
                <w:sz w:val="16"/>
                <w:szCs w:val="16"/>
              </w:rPr>
              <w:t xml:space="preserve"> (S/NS)</w:t>
            </w:r>
          </w:p>
        </w:tc>
      </w:tr>
      <w:tr w:rsidR="00421C78" w14:paraId="7496B10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BB8B1" w14:textId="77777777" w:rsidR="00421C78" w:rsidRDefault="003664D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95BE2" w14:textId="77777777" w:rsidR="00421C78" w:rsidRDefault="003664D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VI</w:t>
            </w:r>
          </w:p>
        </w:tc>
      </w:tr>
      <w:tr w:rsidR="00421C78" w14:paraId="61CD6DD7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382FC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4E52D" w14:textId="77777777" w:rsidR="00421C78" w:rsidRPr="000F05C3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5C3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8AAD7" w14:textId="7AEFF66E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2061B4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EDC7D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421C78" w14:paraId="2425048F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BC76B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CA2ED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761E2670" w14:textId="6DCE5DA9" w:rsidR="002061B4" w:rsidRDefault="002061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59D55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1AF74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4CC6F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38941" w14:textId="772F69DC" w:rsidR="00421C78" w:rsidRDefault="003664D4" w:rsidP="003664D4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2,4</w:t>
            </w:r>
            <w:r w:rsidR="002061B4">
              <w:rPr>
                <w:rFonts w:ascii="Times New Roman" w:hAnsi="Times New Roman"/>
                <w:sz w:val="14"/>
                <w:szCs w:val="14"/>
              </w:rPr>
              <w:t>/1,4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54EAB" w14:textId="77777777" w:rsidR="00421C78" w:rsidRDefault="003664D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7B79B" w14:textId="77777777" w:rsidR="00421C78" w:rsidRDefault="003664D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BAC12" w14:textId="77777777" w:rsidR="00D1460F" w:rsidRDefault="00D1460F"/>
        </w:tc>
      </w:tr>
      <w:tr w:rsidR="00421C78" w14:paraId="46DDFB72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CA982" w14:textId="77777777" w:rsidR="00D1460F" w:rsidRDefault="00D1460F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FA59C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13327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44513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C5A9E93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261D7" w14:textId="77777777" w:rsidR="00421C78" w:rsidRDefault="003664D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05970" w14:textId="77777777" w:rsidR="00421C78" w:rsidRDefault="00421C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6A3D98E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1B60F9" w14:paraId="79CB4931" w14:textId="77777777" w:rsidTr="003759E5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41C9B" w14:textId="77777777" w:rsidR="001B60F9" w:rsidRDefault="001B60F9" w:rsidP="001B60F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A3822" w14:textId="3E2153A9" w:rsidR="001B60F9" w:rsidRP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60F9">
              <w:rPr>
                <w:rFonts w:ascii="Times New Roman" w:hAnsi="Times New Roman"/>
                <w:sz w:val="16"/>
                <w:szCs w:val="16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83151" w14:textId="729D4D42" w:rsidR="001B60F9" w:rsidRPr="001B60F9" w:rsidRDefault="001B60F9" w:rsidP="001B60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60F9">
              <w:rPr>
                <w:rFonts w:ascii="Times New Roman" w:hAnsi="Times New Roman"/>
                <w:sz w:val="16"/>
                <w:szCs w:val="16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8B669" w14:textId="699FCA94" w:rsidR="001B60F9" w:rsidRP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60F9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AA6A6" w14:textId="1F846A57" w:rsidR="001B60F9" w:rsidRDefault="00364B29" w:rsidP="001B60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4B29">
              <w:rPr>
                <w:rFonts w:ascii="Times New Roman" w:hAnsi="Times New Roman"/>
                <w:sz w:val="16"/>
                <w:szCs w:val="16"/>
              </w:rPr>
              <w:t>Egzamin ustny – w obecności starosty roku lub starosty grupy. Student odpowiada na dwa pytania, z których otrzymuje dwie oceny cząstkowe, - ocena całkowita jest ich średnią</w:t>
            </w:r>
            <w:r w:rsidR="00B631F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631F3" w:rsidRPr="00B631F3">
              <w:rPr>
                <w:rFonts w:ascii="Times New Roman" w:hAnsi="Times New Roman"/>
                <w:sz w:val="16"/>
                <w:szCs w:val="16"/>
              </w:rPr>
              <w:t>arytmetyczną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7F33E" w14:textId="77777777" w:rsid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1B60F9" w14:paraId="0E222FEA" w14:textId="77777777" w:rsidTr="003759E5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3DB6F" w14:textId="77777777" w:rsidR="001B60F9" w:rsidRDefault="001B60F9" w:rsidP="001B60F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5E3E7" w14:textId="77777777" w:rsidR="001B60F9" w:rsidRP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4DFB3" w14:textId="77777777" w:rsidR="001B60F9" w:rsidRP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69425" w14:textId="77777777" w:rsidR="001B60F9" w:rsidRP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E192C" w14:textId="77777777" w:rsidR="001B60F9" w:rsidRDefault="001B60F9" w:rsidP="001B60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87CA3" w14:textId="77777777" w:rsidR="001B60F9" w:rsidRDefault="001B60F9" w:rsidP="001B60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B60F9" w14:paraId="4D3D3CB6" w14:textId="77777777" w:rsidTr="003759E5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4EE69" w14:textId="77777777" w:rsidR="001B60F9" w:rsidRDefault="001B60F9" w:rsidP="001B60F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B1A24" w14:textId="48D7F5F3" w:rsidR="001B60F9" w:rsidRP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60F9">
              <w:rPr>
                <w:rFonts w:ascii="Times New Roman" w:hAnsi="Times New Roman"/>
                <w:sz w:val="16"/>
                <w:szCs w:val="16"/>
              </w:rPr>
              <w:t>75/75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6DBC6" w14:textId="3B95DE02" w:rsidR="001B60F9" w:rsidRP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60F9">
              <w:rPr>
                <w:rFonts w:ascii="Times New Roman" w:hAnsi="Times New Roman"/>
                <w:sz w:val="16"/>
                <w:szCs w:val="16"/>
              </w:rPr>
              <w:t>45/57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A2F26" w14:textId="6EF12CF2" w:rsidR="001B60F9" w:rsidRP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60F9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4F75F" w14:textId="3201C24B" w:rsidR="00714FBF" w:rsidRDefault="009F537E" w:rsidP="00714FB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Zaliczenie na ocenę - warunkiem uzyskania zaliczenia jest obecność na zajęciach i aktywny udział w ćwiczeniach </w:t>
            </w:r>
            <w:r w:rsidR="006172DB">
              <w:rPr>
                <w:rFonts w:ascii="Times New Roman" w:hAnsi="Times New Roman"/>
                <w:sz w:val="16"/>
                <w:szCs w:val="16"/>
              </w:rPr>
              <w:t>praktycznych.</w:t>
            </w:r>
            <w:r w:rsidR="00714FB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1432BB1A" w14:textId="77777777" w:rsidR="00714FBF" w:rsidRDefault="00714FBF" w:rsidP="00714FB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Na ocenę końcową składają się oceny cząstkowe z:</w:t>
            </w:r>
          </w:p>
          <w:p w14:paraId="794081C6" w14:textId="77777777" w:rsidR="00714FBF" w:rsidRDefault="00714FBF" w:rsidP="00714FBF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1) aktywnego udziału w dyskusji na temat danego zagadnienia</w:t>
            </w:r>
          </w:p>
          <w:p w14:paraId="3ABF8503" w14:textId="2F9F3B55" w:rsidR="00714FBF" w:rsidRDefault="00714FBF" w:rsidP="00714FB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2) przedstawienia przygotowywanego w zespole rozwiązania zagadnienia praktycznego</w:t>
            </w:r>
          </w:p>
          <w:p w14:paraId="0AB400DA" w14:textId="0C04CC9B" w:rsidR="00812334" w:rsidRDefault="00812334" w:rsidP="00714FB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3) ujawniania i zabezpieczania śladów kryminalistycznych (daktyloskopia, mechanoskopia, traseologia)</w:t>
            </w:r>
            <w:r w:rsidR="0069640D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2F2A08F6" w14:textId="22F2D761" w:rsidR="0069640D" w:rsidRPr="0069640D" w:rsidRDefault="0069640D" w:rsidP="00714FBF">
            <w:pPr>
              <w:pStyle w:val="Standard"/>
              <w:spacing w:after="0" w:line="240" w:lineRule="auto"/>
              <w:rPr>
                <w:sz w:val="16"/>
                <w:szCs w:val="16"/>
              </w:rPr>
            </w:pPr>
            <w:r w:rsidRPr="0069640D">
              <w:rPr>
                <w:rFonts w:ascii="Times New Roman" w:hAnsi="Times New Roman"/>
                <w:sz w:val="16"/>
                <w:szCs w:val="16"/>
              </w:rPr>
              <w:t xml:space="preserve">Oceniane są: wykorzystanie w praktyce zdobytej już wiedzy, umiejętności </w:t>
            </w:r>
            <w:r w:rsidR="000B13EC">
              <w:rPr>
                <w:rFonts w:ascii="Times New Roman" w:hAnsi="Times New Roman"/>
                <w:sz w:val="16"/>
                <w:szCs w:val="16"/>
              </w:rPr>
              <w:t>manualne</w:t>
            </w:r>
            <w:r w:rsidRPr="0069640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0B13EC">
              <w:rPr>
                <w:rFonts w:ascii="Times New Roman" w:hAnsi="Times New Roman"/>
                <w:sz w:val="16"/>
                <w:szCs w:val="16"/>
              </w:rPr>
              <w:t>zmysł obserwacyjny i spostrzegawczość, umiejętność oceny sytuacji i wyciągania właściwych wniosków.</w:t>
            </w:r>
          </w:p>
          <w:p w14:paraId="064F6DCB" w14:textId="424DBBA8" w:rsidR="001B60F9" w:rsidRDefault="001B60F9" w:rsidP="001B60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3C5EF" w14:textId="77777777" w:rsid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1B60F9" w14:paraId="42AD7592" w14:textId="77777777" w:rsidTr="003759E5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EF89F" w14:textId="77777777" w:rsidR="001B60F9" w:rsidRDefault="001B60F9" w:rsidP="001B60F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4B1D3" w14:textId="77777777" w:rsidR="001B60F9" w:rsidRP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698C3" w14:textId="77777777" w:rsidR="001B60F9" w:rsidRP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F31A7" w14:textId="77777777" w:rsidR="001B60F9" w:rsidRP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0B215" w14:textId="77777777" w:rsidR="001B60F9" w:rsidRDefault="001B60F9" w:rsidP="001B60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C9504" w14:textId="77777777" w:rsidR="001B60F9" w:rsidRDefault="001B60F9" w:rsidP="001B60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B60F9" w14:paraId="54558A29" w14:textId="77777777" w:rsidTr="003759E5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447F2" w14:textId="77777777" w:rsidR="001B60F9" w:rsidRDefault="001B60F9" w:rsidP="001B60F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8C396" w14:textId="77777777" w:rsidR="001B60F9" w:rsidRP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445EF" w14:textId="77777777" w:rsidR="001B60F9" w:rsidRP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B9FA3" w14:textId="77777777" w:rsidR="001B60F9" w:rsidRP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82ACB" w14:textId="77777777" w:rsidR="001B60F9" w:rsidRDefault="001B60F9" w:rsidP="001B60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EB43E" w14:textId="77777777" w:rsidR="001B60F9" w:rsidRDefault="001B60F9" w:rsidP="001B60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B60F9" w14:paraId="4DA4FD6E" w14:textId="77777777" w:rsidTr="003759E5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2265A" w14:textId="77777777" w:rsidR="001B60F9" w:rsidRDefault="001B60F9" w:rsidP="001B60F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63446" w14:textId="77777777" w:rsidR="001B60F9" w:rsidRP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0125B" w14:textId="77777777" w:rsidR="001B60F9" w:rsidRP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D1E59" w14:textId="77777777" w:rsidR="001B60F9" w:rsidRP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22EBF" w14:textId="77777777" w:rsidR="001B60F9" w:rsidRDefault="001B60F9" w:rsidP="001B60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83D4F" w14:textId="77777777" w:rsidR="001B60F9" w:rsidRDefault="001B60F9" w:rsidP="001B60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B60F9" w14:paraId="7149D2D0" w14:textId="77777777" w:rsidTr="003759E5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28836" w14:textId="77777777" w:rsid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06825" w14:textId="4565B8FF" w:rsidR="001B60F9" w:rsidRP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60F9">
              <w:rPr>
                <w:rFonts w:ascii="Times New Roman" w:hAnsi="Times New Roman"/>
                <w:sz w:val="16"/>
                <w:szCs w:val="16"/>
              </w:rPr>
              <w:t>125/125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815D5" w14:textId="6CF296D0" w:rsidR="001B60F9" w:rsidRP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60F9">
              <w:rPr>
                <w:rFonts w:ascii="Times New Roman" w:hAnsi="Times New Roman"/>
                <w:sz w:val="16"/>
                <w:szCs w:val="16"/>
              </w:rPr>
              <w:t>65/89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A3D4F" w14:textId="11AEA557" w:rsidR="001B60F9" w:rsidRP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60F9">
              <w:rPr>
                <w:rFonts w:ascii="Times New Roman" w:hAnsi="Times New Roman"/>
                <w:sz w:val="16"/>
                <w:szCs w:val="16"/>
              </w:rPr>
              <w:t>60/36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ECAA0" w14:textId="77777777" w:rsidR="001B60F9" w:rsidRDefault="001B60F9" w:rsidP="001B60F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04E8B" w14:textId="77777777" w:rsid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1EC0E" w14:textId="77777777" w:rsidR="001B60F9" w:rsidRDefault="001B60F9" w:rsidP="001B60F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421C78" w14:paraId="06B122D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96DF9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CBF67" w14:textId="77777777" w:rsidR="00421C78" w:rsidRDefault="00421C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EF79301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2ACF7D3C" w14:textId="77777777" w:rsidR="00421C78" w:rsidRDefault="00421C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4219D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A746E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1651E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421C78" w14:paraId="41042C39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25E28" w14:textId="77777777" w:rsidR="00421C78" w:rsidRDefault="00421C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E330C63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EDC00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AC204" w14:textId="77777777" w:rsidR="00421C78" w:rsidRPr="00072A56" w:rsidRDefault="003664D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72A56">
              <w:rPr>
                <w:rFonts w:ascii="Times New Roman" w:hAnsi="Times New Roman"/>
                <w:sz w:val="18"/>
                <w:szCs w:val="18"/>
              </w:rPr>
              <w:t>Ma podstawową wiedzę z zakresu funkcjonowania techniki kryminalistycznej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2015F" w14:textId="77777777" w:rsidR="00421C78" w:rsidRDefault="003664D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B8541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5BA4169B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421C78" w14:paraId="26A0EE10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16078" w14:textId="77777777" w:rsidR="00D1460F" w:rsidRDefault="00D1460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ECCAA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E4CE9" w14:textId="77777777" w:rsidR="00421C78" w:rsidRPr="00072A56" w:rsidRDefault="003664D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72A56">
              <w:rPr>
                <w:rFonts w:ascii="Times New Roman" w:hAnsi="Times New Roman"/>
                <w:sz w:val="18"/>
                <w:szCs w:val="18"/>
              </w:rPr>
              <w:t>Ma podstawową wiedzę na temat zasad zarządzania bezpieczeństwem w zakresie techniki kryminalistycznej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92E22" w14:textId="77777777" w:rsidR="00421C78" w:rsidRDefault="003664D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K_W19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B9DA0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59EAFAB6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421C78" w14:paraId="281F818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99C68" w14:textId="77777777" w:rsidR="00D1460F" w:rsidRDefault="00D1460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1E4EC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812D8" w14:textId="77777777" w:rsidR="00421C78" w:rsidRPr="00072A56" w:rsidRDefault="003664D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72A56">
              <w:rPr>
                <w:rFonts w:ascii="Times New Roman" w:hAnsi="Times New Roman"/>
                <w:sz w:val="18"/>
                <w:szCs w:val="18"/>
              </w:rPr>
              <w:t>Zna podstawowe metody i techniki pracy funkcjonariusza Policji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7AB88" w14:textId="77777777" w:rsidR="00421C78" w:rsidRDefault="003664D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C49B0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2633B124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421C78" w14:paraId="37B4283E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7FA05" w14:textId="77777777" w:rsidR="00421C78" w:rsidRDefault="00421C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BFF6895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C0301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C2643" w14:textId="77777777" w:rsidR="00421C78" w:rsidRPr="00072A56" w:rsidRDefault="003664D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72A56">
              <w:rPr>
                <w:rFonts w:ascii="Times New Roman" w:hAnsi="Times New Roman"/>
                <w:sz w:val="18"/>
                <w:szCs w:val="18"/>
              </w:rPr>
              <w:t>Umie oceniać wpływ zmian środowiska na zakres i poziom rozwoju techniki kryminalistycznej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4BD92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94CCD" w14:textId="77777777" w:rsidR="00421C78" w:rsidRDefault="003664D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421C78" w14:paraId="600BC19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8AF36" w14:textId="77777777" w:rsidR="00D1460F" w:rsidRDefault="00D1460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6788B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B42BE" w14:textId="77777777" w:rsidR="00421C78" w:rsidRPr="00072A56" w:rsidRDefault="003664D4">
            <w:pPr>
              <w:pStyle w:val="Standard"/>
              <w:spacing w:after="0" w:line="240" w:lineRule="auto"/>
              <w:jc w:val="both"/>
              <w:rPr>
                <w:sz w:val="18"/>
                <w:szCs w:val="18"/>
              </w:rPr>
            </w:pPr>
            <w:r w:rsidRPr="00072A56">
              <w:rPr>
                <w:rFonts w:ascii="Times New Roman" w:hAnsi="Times New Roman"/>
                <w:sz w:val="18"/>
                <w:szCs w:val="18"/>
              </w:rPr>
              <w:t>Umie dokonywać analizy szans i zagrożeń środowiska przestępczego w zakresie techniki kryminalistycznej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C291E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269A6" w14:textId="77777777" w:rsidR="00421C78" w:rsidRDefault="003664D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421C78" w14:paraId="7763934A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FD311" w14:textId="77777777" w:rsidR="00421C78" w:rsidRDefault="00421C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0211902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90F70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1E787" w14:textId="77777777" w:rsidR="00421C78" w:rsidRPr="00072A56" w:rsidRDefault="003664D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72A56">
              <w:rPr>
                <w:rFonts w:ascii="Times New Roman" w:hAnsi="Times New Roman"/>
                <w:sz w:val="18"/>
                <w:szCs w:val="18"/>
              </w:rPr>
              <w:t>Potrafi skutecznie planować i realizować zadania w roli funkcjonariusza Policji kryminalnej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BCB7E" w14:textId="77777777" w:rsidR="00421C78" w:rsidRDefault="003664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A5535" w14:textId="77777777" w:rsidR="00421C78" w:rsidRDefault="003664D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</w:tbl>
    <w:p w14:paraId="42167133" w14:textId="77777777" w:rsidR="00421C78" w:rsidRDefault="00421C78">
      <w:pPr>
        <w:pStyle w:val="Standard"/>
      </w:pPr>
    </w:p>
    <w:p w14:paraId="5521AFBA" w14:textId="77777777" w:rsidR="00072A56" w:rsidRDefault="00072A56" w:rsidP="007A01D4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072A56" w:rsidRPr="00F963EF" w14:paraId="7EB50700" w14:textId="77777777" w:rsidTr="007A01D4">
        <w:tc>
          <w:tcPr>
            <w:tcW w:w="2802" w:type="dxa"/>
          </w:tcPr>
          <w:p w14:paraId="085F4D50" w14:textId="77777777" w:rsidR="00072A56" w:rsidRPr="00F963EF" w:rsidRDefault="00072A56" w:rsidP="00072A5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B25A844" w14:textId="77777777" w:rsidR="00072A56" w:rsidRPr="00F963EF" w:rsidRDefault="00072A56" w:rsidP="00072A56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072A56" w:rsidRPr="00F963EF" w14:paraId="16DBF118" w14:textId="77777777" w:rsidTr="007A01D4">
        <w:tc>
          <w:tcPr>
            <w:tcW w:w="2802" w:type="dxa"/>
          </w:tcPr>
          <w:p w14:paraId="01DA8417" w14:textId="77777777" w:rsidR="00072A56" w:rsidRPr="00414EE1" w:rsidRDefault="00072A56" w:rsidP="00072A56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370A07D9" w14:textId="77777777" w:rsidR="00072A56" w:rsidRPr="00414EE1" w:rsidRDefault="00072A56" w:rsidP="00072A56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 xml:space="preserve">Wykład </w:t>
            </w:r>
            <w:r>
              <w:rPr>
                <w:bCs/>
                <w:sz w:val="20"/>
                <w:szCs w:val="20"/>
              </w:rPr>
              <w:t xml:space="preserve">aktywizujący </w:t>
            </w:r>
            <w:r w:rsidRPr="00414EE1">
              <w:rPr>
                <w:bCs/>
                <w:sz w:val="20"/>
                <w:szCs w:val="20"/>
              </w:rPr>
              <w:t>z prezentacją multimedialną, dyskusja</w:t>
            </w:r>
          </w:p>
        </w:tc>
      </w:tr>
      <w:tr w:rsidR="00072A56" w:rsidRPr="00F963EF" w14:paraId="00046C66" w14:textId="77777777" w:rsidTr="007A01D4">
        <w:tc>
          <w:tcPr>
            <w:tcW w:w="9212" w:type="dxa"/>
            <w:gridSpan w:val="2"/>
          </w:tcPr>
          <w:p w14:paraId="0EBCE75C" w14:textId="77777777" w:rsidR="00072A56" w:rsidRPr="00F963EF" w:rsidRDefault="00072A56" w:rsidP="00072A56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072A56" w:rsidRPr="00F963EF" w14:paraId="2C765653" w14:textId="77777777" w:rsidTr="007A01D4">
        <w:tc>
          <w:tcPr>
            <w:tcW w:w="9212" w:type="dxa"/>
            <w:gridSpan w:val="2"/>
          </w:tcPr>
          <w:p w14:paraId="51060676" w14:textId="77777777" w:rsidR="00A35301" w:rsidRPr="00A35301" w:rsidRDefault="00A35301" w:rsidP="00A3530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35301">
              <w:rPr>
                <w:bCs/>
                <w:sz w:val="20"/>
                <w:szCs w:val="20"/>
              </w:rPr>
              <w:t>Pojęcie techniki kryminalistycznej, podstawowe działy techniki kryminalistycznej.</w:t>
            </w:r>
          </w:p>
          <w:p w14:paraId="6F32C670" w14:textId="77777777" w:rsidR="00A35301" w:rsidRPr="00A35301" w:rsidRDefault="00A35301" w:rsidP="00A3530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35301">
              <w:rPr>
                <w:bCs/>
                <w:sz w:val="20"/>
                <w:szCs w:val="20"/>
              </w:rPr>
              <w:t>Ślady kryminalistyczne, ich rodzaje, sposoby ujawniania i zabezpieczania.</w:t>
            </w:r>
          </w:p>
          <w:p w14:paraId="09F3B445" w14:textId="77777777" w:rsidR="00A35301" w:rsidRPr="00A35301" w:rsidRDefault="00A35301" w:rsidP="00A3530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35301">
              <w:rPr>
                <w:bCs/>
                <w:sz w:val="20"/>
                <w:szCs w:val="20"/>
              </w:rPr>
              <w:t>Fotografia kryminalistyczna, oględziny miejsca zdarzenia, osoby, rzeczy i zwłok</w:t>
            </w:r>
          </w:p>
          <w:p w14:paraId="65577F06" w14:textId="77777777" w:rsidR="00A35301" w:rsidRPr="00A35301" w:rsidRDefault="00A35301" w:rsidP="00A3530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35301">
              <w:rPr>
                <w:bCs/>
                <w:sz w:val="20"/>
                <w:szCs w:val="20"/>
              </w:rPr>
              <w:t>Daktyloskopia</w:t>
            </w:r>
          </w:p>
          <w:p w14:paraId="68B0FFB7" w14:textId="77777777" w:rsidR="00A35301" w:rsidRPr="00A35301" w:rsidRDefault="00A35301" w:rsidP="00A3530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35301">
              <w:rPr>
                <w:bCs/>
                <w:sz w:val="20"/>
                <w:szCs w:val="20"/>
              </w:rPr>
              <w:t>Traseologia, mechanoskopia,</w:t>
            </w:r>
          </w:p>
          <w:p w14:paraId="694EF6F4" w14:textId="77777777" w:rsidR="00A35301" w:rsidRPr="00A35301" w:rsidRDefault="00A35301" w:rsidP="00A3530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35301">
              <w:rPr>
                <w:bCs/>
                <w:sz w:val="20"/>
                <w:szCs w:val="20"/>
              </w:rPr>
              <w:t>Grafologia i badanie dokumentów</w:t>
            </w:r>
          </w:p>
          <w:p w14:paraId="1564E8ED" w14:textId="77777777" w:rsidR="00A35301" w:rsidRPr="00A35301" w:rsidRDefault="00A35301" w:rsidP="00A3530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35301">
              <w:rPr>
                <w:bCs/>
                <w:sz w:val="20"/>
                <w:szCs w:val="20"/>
              </w:rPr>
              <w:t>Ślady biologiczne, medycyna sądowa</w:t>
            </w:r>
          </w:p>
          <w:p w14:paraId="5B48905B" w14:textId="77777777" w:rsidR="00A35301" w:rsidRPr="00A35301" w:rsidRDefault="00A35301" w:rsidP="00A3530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35301">
              <w:rPr>
                <w:bCs/>
                <w:sz w:val="20"/>
                <w:szCs w:val="20"/>
              </w:rPr>
              <w:t>Badania chemiczne</w:t>
            </w:r>
          </w:p>
          <w:p w14:paraId="09D6DF1C" w14:textId="77777777" w:rsidR="00A35301" w:rsidRPr="00A35301" w:rsidRDefault="00A35301" w:rsidP="00A3530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35301">
              <w:rPr>
                <w:bCs/>
                <w:sz w:val="20"/>
                <w:szCs w:val="20"/>
              </w:rPr>
              <w:t xml:space="preserve">Fonoskopia, otoskopia, </w:t>
            </w:r>
            <w:proofErr w:type="spellStart"/>
            <w:r w:rsidRPr="00A35301">
              <w:rPr>
                <w:bCs/>
                <w:sz w:val="20"/>
                <w:szCs w:val="20"/>
              </w:rPr>
              <w:t>cheiloskopia</w:t>
            </w:r>
            <w:proofErr w:type="spellEnd"/>
          </w:p>
          <w:p w14:paraId="1339E5CE" w14:textId="77777777" w:rsidR="00A35301" w:rsidRPr="00A35301" w:rsidRDefault="00A35301" w:rsidP="00A3530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35301">
              <w:rPr>
                <w:bCs/>
                <w:sz w:val="20"/>
                <w:szCs w:val="20"/>
              </w:rPr>
              <w:t>Badania DNA</w:t>
            </w:r>
          </w:p>
          <w:p w14:paraId="4AEE210A" w14:textId="2F31BEE4" w:rsidR="00072A56" w:rsidRPr="00FA54E1" w:rsidRDefault="00A35301" w:rsidP="00A3530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A35301">
              <w:rPr>
                <w:bCs/>
                <w:sz w:val="20"/>
                <w:szCs w:val="20"/>
              </w:rPr>
              <w:t>Technika operacyjna – podsłuch, podgląd, pułapka kryminalistyczna.</w:t>
            </w:r>
          </w:p>
        </w:tc>
      </w:tr>
    </w:tbl>
    <w:p w14:paraId="52DA71E3" w14:textId="77777777" w:rsidR="00072A56" w:rsidRPr="00F963EF" w:rsidRDefault="00072A56" w:rsidP="007A01D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072A56" w:rsidRPr="00F963EF" w14:paraId="6019E7BE" w14:textId="77777777" w:rsidTr="007A01D4">
        <w:tc>
          <w:tcPr>
            <w:tcW w:w="2802" w:type="dxa"/>
          </w:tcPr>
          <w:p w14:paraId="214FF319" w14:textId="77777777" w:rsidR="00072A56" w:rsidRPr="00F963EF" w:rsidRDefault="00072A56" w:rsidP="00072A5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32DD390" w14:textId="77777777" w:rsidR="00072A56" w:rsidRPr="00F963EF" w:rsidRDefault="00072A56" w:rsidP="00072A56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072A56" w:rsidRPr="00F963EF" w14:paraId="0BB5427D" w14:textId="77777777" w:rsidTr="007A01D4">
        <w:tc>
          <w:tcPr>
            <w:tcW w:w="2802" w:type="dxa"/>
          </w:tcPr>
          <w:p w14:paraId="5CDC5936" w14:textId="77777777" w:rsidR="00072A56" w:rsidRPr="00414EE1" w:rsidRDefault="00072A56" w:rsidP="00072A5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0C5749C2" w14:textId="77777777" w:rsidR="00072A56" w:rsidRPr="00732EBB" w:rsidRDefault="00072A56" w:rsidP="00072A56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072A56" w:rsidRPr="00F963EF" w14:paraId="6279CCCE" w14:textId="77777777" w:rsidTr="007A01D4">
        <w:tc>
          <w:tcPr>
            <w:tcW w:w="9212" w:type="dxa"/>
            <w:gridSpan w:val="2"/>
          </w:tcPr>
          <w:p w14:paraId="43C472ED" w14:textId="77777777" w:rsidR="00072A56" w:rsidRPr="00F963EF" w:rsidRDefault="00072A56" w:rsidP="00072A56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072A56" w:rsidRPr="00F963EF" w14:paraId="251CCFD3" w14:textId="77777777" w:rsidTr="007A01D4">
        <w:tc>
          <w:tcPr>
            <w:tcW w:w="9212" w:type="dxa"/>
            <w:gridSpan w:val="2"/>
          </w:tcPr>
          <w:p w14:paraId="6843195A" w14:textId="77777777" w:rsidR="00A35301" w:rsidRPr="00A35301" w:rsidRDefault="00A35301" w:rsidP="00072A56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A35301">
              <w:rPr>
                <w:rFonts w:cs="Times New Roman"/>
                <w:sz w:val="20"/>
                <w:szCs w:val="20"/>
              </w:rPr>
              <w:t>Fotografia kryminalistyczna, oględziny miejsca zdarzenia, osoby, rzeczy i zwłok, ćwiczenie na zainscenizowanych miejscach zdarzenia w pomieszczeniu i w terenie z wykorzystaniem aparatów fotograficznych i kamer video – możliwość udziału w sekcji zwłok w uzgodnieniu z prokuraturą w Nysie</w:t>
            </w:r>
          </w:p>
          <w:p w14:paraId="03907281" w14:textId="77777777" w:rsidR="00072A56" w:rsidRDefault="00A35301" w:rsidP="00A35301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A35301">
              <w:rPr>
                <w:bCs/>
                <w:sz w:val="20"/>
                <w:szCs w:val="20"/>
              </w:rPr>
              <w:t xml:space="preserve">Ślady kryminalistyczne, ich rodzaje, sposoby ujawniania i zabezpieczania, wykorzystanie walizki kryminalistycznej – wizyta w laboratorium kryminalistycznym KPP w Nysie, współpraca z policyjnym technikiem kryminalistyki z wykorzystaniem lustra weneckiego, fotografii </w:t>
            </w:r>
            <w:proofErr w:type="spellStart"/>
            <w:r w:rsidRPr="00A35301">
              <w:rPr>
                <w:bCs/>
                <w:sz w:val="20"/>
                <w:szCs w:val="20"/>
              </w:rPr>
              <w:t>sygnalitycznej</w:t>
            </w:r>
            <w:proofErr w:type="spellEnd"/>
            <w:r w:rsidRPr="00A35301">
              <w:rPr>
                <w:bCs/>
                <w:sz w:val="20"/>
                <w:szCs w:val="20"/>
              </w:rPr>
              <w:t xml:space="preserve"> i innych czynnościach</w:t>
            </w:r>
          </w:p>
          <w:p w14:paraId="2112468A" w14:textId="77777777" w:rsidR="00A35301" w:rsidRDefault="00A35301" w:rsidP="00A35301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A35301">
              <w:rPr>
                <w:bCs/>
                <w:sz w:val="20"/>
                <w:szCs w:val="20"/>
              </w:rPr>
              <w:t>Daktyloskopia jako podstawowy dział techniki kryminalistycznej – studenci ćwiczą pobieranie i zabezpieczanie śladów daktyloskopijnych, wykorzystanie proszków i folii daktyloskopijnych</w:t>
            </w:r>
          </w:p>
          <w:p w14:paraId="6F798D79" w14:textId="77777777" w:rsidR="00A35301" w:rsidRPr="00A35301" w:rsidRDefault="00A35301" w:rsidP="00A35301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A35301">
              <w:rPr>
                <w:bCs/>
                <w:sz w:val="20"/>
                <w:szCs w:val="20"/>
              </w:rPr>
              <w:t xml:space="preserve">Grafologia i badanie dokumentów, pobieranie materiału porównawczego, sposoby zdobywania materiału </w:t>
            </w:r>
            <w:proofErr w:type="spellStart"/>
            <w:r w:rsidRPr="00A35301">
              <w:rPr>
                <w:bCs/>
                <w:sz w:val="20"/>
                <w:szCs w:val="20"/>
              </w:rPr>
              <w:t>bezwpływowego</w:t>
            </w:r>
            <w:proofErr w:type="spellEnd"/>
            <w:r w:rsidRPr="00A35301">
              <w:rPr>
                <w:bCs/>
                <w:sz w:val="20"/>
                <w:szCs w:val="20"/>
              </w:rPr>
              <w:t>, analiza listu pożegnalnego przy samobójstwie</w:t>
            </w:r>
          </w:p>
          <w:p w14:paraId="1A171E5D" w14:textId="77777777" w:rsidR="00A35301" w:rsidRDefault="00A35301" w:rsidP="00A35301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A35301">
              <w:rPr>
                <w:bCs/>
                <w:sz w:val="20"/>
                <w:szCs w:val="20"/>
              </w:rPr>
              <w:t>Traseologia, mechanoskopia, ujawnianie i zabezpieczanie śladów obuwia i ludzkich stóp</w:t>
            </w:r>
          </w:p>
          <w:p w14:paraId="72883884" w14:textId="4F12B074" w:rsidR="00713D32" w:rsidRPr="00713D32" w:rsidRDefault="00713D32" w:rsidP="00713D32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713D32">
              <w:rPr>
                <w:bCs/>
                <w:sz w:val="20"/>
                <w:szCs w:val="20"/>
              </w:rPr>
              <w:t>Technika operacyjna, wykorzystanie tajnego podsłuchu i podglądu, wykorzystanie dyktafonu w pracy operacyjnej – ćwiczenia z wykorzystaniem posiadanego sprzętu audio, zakładanie pułapek kryminalistycznych, wykorzystanie teczki z środkami do pułapek operacyjnych</w:t>
            </w:r>
            <w:r w:rsidR="00260B19">
              <w:rPr>
                <w:bCs/>
                <w:sz w:val="20"/>
                <w:szCs w:val="20"/>
              </w:rPr>
              <w:t>. Wykorzystanie dronu w pracy operacyjnej.</w:t>
            </w:r>
          </w:p>
          <w:p w14:paraId="66FA22FA" w14:textId="630FFA99" w:rsidR="00A35301" w:rsidRPr="00375D79" w:rsidRDefault="00713D32" w:rsidP="00713D32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713D32">
              <w:rPr>
                <w:bCs/>
                <w:sz w:val="20"/>
                <w:szCs w:val="20"/>
              </w:rPr>
              <w:t xml:space="preserve">Ślady biologiczne, medycyna sądowa, badania DNA </w:t>
            </w:r>
          </w:p>
        </w:tc>
      </w:tr>
    </w:tbl>
    <w:p w14:paraId="1AE17BD8" w14:textId="77777777" w:rsidR="00A35301" w:rsidRDefault="00A35301">
      <w:pPr>
        <w:pStyle w:val="Standard"/>
      </w:pPr>
    </w:p>
    <w:p w14:paraId="4FBCD313" w14:textId="77777777" w:rsidR="00421C78" w:rsidRDefault="00421C78">
      <w:pPr>
        <w:pStyle w:val="Standard"/>
        <w:spacing w:after="0" w:line="240" w:lineRule="auto"/>
      </w:pPr>
    </w:p>
    <w:p w14:paraId="5C0361E9" w14:textId="77777777" w:rsidR="00421C78" w:rsidRDefault="00421C78">
      <w:pPr>
        <w:pStyle w:val="Standard"/>
      </w:pPr>
    </w:p>
    <w:sectPr w:rsidR="00421C78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A657E" w14:textId="77777777" w:rsidR="009F2C1A" w:rsidRDefault="009F2C1A">
      <w:r>
        <w:separator/>
      </w:r>
    </w:p>
  </w:endnote>
  <w:endnote w:type="continuationSeparator" w:id="0">
    <w:p w14:paraId="1D865BA3" w14:textId="77777777" w:rsidR="009F2C1A" w:rsidRDefault="009F2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A95B1" w14:textId="77777777" w:rsidR="009F2C1A" w:rsidRDefault="009F2C1A">
      <w:r>
        <w:rPr>
          <w:color w:val="000000"/>
        </w:rPr>
        <w:separator/>
      </w:r>
    </w:p>
  </w:footnote>
  <w:footnote w:type="continuationSeparator" w:id="0">
    <w:p w14:paraId="73D67B61" w14:textId="77777777" w:rsidR="009F2C1A" w:rsidRDefault="009F2C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6123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C78"/>
    <w:rsid w:val="00072A56"/>
    <w:rsid w:val="000B13EC"/>
    <w:rsid w:val="000F05C3"/>
    <w:rsid w:val="001978AC"/>
    <w:rsid w:val="001B60F9"/>
    <w:rsid w:val="001E106D"/>
    <w:rsid w:val="002061B4"/>
    <w:rsid w:val="00260B19"/>
    <w:rsid w:val="00364B29"/>
    <w:rsid w:val="003664D4"/>
    <w:rsid w:val="0038219A"/>
    <w:rsid w:val="00421C78"/>
    <w:rsid w:val="006172DB"/>
    <w:rsid w:val="00644EAF"/>
    <w:rsid w:val="0069640D"/>
    <w:rsid w:val="006D1740"/>
    <w:rsid w:val="00713D32"/>
    <w:rsid w:val="00714FBF"/>
    <w:rsid w:val="00725953"/>
    <w:rsid w:val="00796535"/>
    <w:rsid w:val="00812334"/>
    <w:rsid w:val="00920362"/>
    <w:rsid w:val="009E3D62"/>
    <w:rsid w:val="009F2C1A"/>
    <w:rsid w:val="009F537E"/>
    <w:rsid w:val="00A35301"/>
    <w:rsid w:val="00A90875"/>
    <w:rsid w:val="00B45630"/>
    <w:rsid w:val="00B5666D"/>
    <w:rsid w:val="00B631F3"/>
    <w:rsid w:val="00CE3832"/>
    <w:rsid w:val="00CF70BD"/>
    <w:rsid w:val="00D1460F"/>
    <w:rsid w:val="00D27D87"/>
    <w:rsid w:val="00DA6FA6"/>
    <w:rsid w:val="00DB5FCE"/>
    <w:rsid w:val="00F47B9F"/>
    <w:rsid w:val="00FA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91C58"/>
  <w15:docId w15:val="{56E5A81A-72FA-41D1-86E3-7E2E1F497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570</Words>
  <Characters>4109</Characters>
  <Application>Microsoft Office Word</Application>
  <DocSecurity>0</DocSecurity>
  <Lines>206</Lines>
  <Paragraphs>127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22</cp:revision>
  <cp:lastPrinted>2019-04-12T10:28:00Z</cp:lastPrinted>
  <dcterms:created xsi:type="dcterms:W3CDTF">2022-04-12T19:01:00Z</dcterms:created>
  <dcterms:modified xsi:type="dcterms:W3CDTF">2026-05-14T17:30:00Z</dcterms:modified>
</cp:coreProperties>
</file>